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E8" w:rsidRPr="000D0E5C" w:rsidRDefault="006F20E8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F20E8" w:rsidRPr="000D0E5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20E8" w:rsidRPr="000D0E5C" w:rsidRDefault="006F20E8">
            <w:pPr>
              <w:pStyle w:val="ConsPlusNormal"/>
            </w:pPr>
            <w:r w:rsidRPr="000D0E5C">
              <w:t>26 ноября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20E8" w:rsidRPr="000D0E5C" w:rsidRDefault="006F20E8">
            <w:pPr>
              <w:pStyle w:val="ConsPlusNormal"/>
              <w:jc w:val="right"/>
            </w:pPr>
            <w:r w:rsidRPr="000D0E5C">
              <w:t>N 109-ЗРХ</w:t>
            </w:r>
          </w:p>
        </w:tc>
      </w:tr>
    </w:tbl>
    <w:p w:rsidR="006F20E8" w:rsidRPr="000D0E5C" w:rsidRDefault="006F20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20E8" w:rsidRPr="000D0E5C" w:rsidRDefault="006F20E8">
      <w:pPr>
        <w:pStyle w:val="ConsPlusNormal"/>
        <w:ind w:firstLine="540"/>
        <w:jc w:val="both"/>
      </w:pPr>
    </w:p>
    <w:p w:rsidR="006F20E8" w:rsidRPr="000D0E5C" w:rsidRDefault="006F20E8">
      <w:pPr>
        <w:pStyle w:val="ConsPlusTitle"/>
        <w:jc w:val="center"/>
      </w:pPr>
      <w:r w:rsidRPr="000D0E5C">
        <w:t>ЗАКОН</w:t>
      </w:r>
    </w:p>
    <w:p w:rsidR="006F20E8" w:rsidRPr="000D0E5C" w:rsidRDefault="006F20E8">
      <w:pPr>
        <w:pStyle w:val="ConsPlusTitle"/>
        <w:jc w:val="center"/>
      </w:pPr>
      <w:r w:rsidRPr="000D0E5C">
        <w:t>РЕСПУБЛИКИ ХАКАСИЯ</w:t>
      </w:r>
    </w:p>
    <w:p w:rsidR="006F20E8" w:rsidRPr="000D0E5C" w:rsidRDefault="006F20E8">
      <w:pPr>
        <w:pStyle w:val="ConsPlusTitle"/>
        <w:jc w:val="center"/>
      </w:pPr>
    </w:p>
    <w:p w:rsidR="006F20E8" w:rsidRPr="000D0E5C" w:rsidRDefault="006F20E8">
      <w:pPr>
        <w:pStyle w:val="ConsPlusTitle"/>
        <w:jc w:val="center"/>
      </w:pPr>
      <w:r w:rsidRPr="000D0E5C">
        <w:t xml:space="preserve">О ВНЕСЕНИИ ИЗМЕНЕНИЙ В </w:t>
      </w:r>
      <w:proofErr w:type="gramStart"/>
      <w:r w:rsidRPr="000D0E5C">
        <w:t>ОТДЕЛЬНЫЕ</w:t>
      </w:r>
      <w:proofErr w:type="gramEnd"/>
    </w:p>
    <w:p w:rsidR="006F20E8" w:rsidRPr="000D0E5C" w:rsidRDefault="006F20E8">
      <w:pPr>
        <w:pStyle w:val="ConsPlusTitle"/>
        <w:jc w:val="center"/>
      </w:pPr>
      <w:r w:rsidRPr="000D0E5C">
        <w:t>ЗАКОНОДАТЕЛЬНЫЕ АКТЫ РЕСПУБЛИКИ ХАКАСИЯ</w:t>
      </w:r>
    </w:p>
    <w:p w:rsidR="006F20E8" w:rsidRPr="000D0E5C" w:rsidRDefault="006F20E8">
      <w:pPr>
        <w:pStyle w:val="ConsPlusNormal"/>
        <w:ind w:firstLine="540"/>
        <w:jc w:val="both"/>
      </w:pPr>
    </w:p>
    <w:p w:rsidR="006F20E8" w:rsidRPr="000D0E5C" w:rsidRDefault="006F20E8">
      <w:pPr>
        <w:pStyle w:val="ConsPlusNormal"/>
        <w:jc w:val="right"/>
      </w:pPr>
      <w:proofErr w:type="gramStart"/>
      <w:r w:rsidRPr="000D0E5C">
        <w:t>Принят</w:t>
      </w:r>
      <w:proofErr w:type="gramEnd"/>
    </w:p>
    <w:p w:rsidR="006F20E8" w:rsidRPr="000D0E5C" w:rsidRDefault="006F20E8">
      <w:pPr>
        <w:pStyle w:val="ConsPlusNormal"/>
        <w:jc w:val="right"/>
      </w:pPr>
      <w:r w:rsidRPr="000D0E5C">
        <w:t>Верховным Советом</w:t>
      </w:r>
    </w:p>
    <w:p w:rsidR="006F20E8" w:rsidRPr="000D0E5C" w:rsidRDefault="006F20E8">
      <w:pPr>
        <w:pStyle w:val="ConsPlusNormal"/>
        <w:jc w:val="right"/>
      </w:pPr>
      <w:bookmarkStart w:id="0" w:name="_GoBack"/>
      <w:bookmarkEnd w:id="0"/>
      <w:r w:rsidRPr="000D0E5C">
        <w:t>Республики Хакасия</w:t>
      </w:r>
    </w:p>
    <w:p w:rsidR="006F20E8" w:rsidRPr="000D0E5C" w:rsidRDefault="006F20E8">
      <w:pPr>
        <w:pStyle w:val="ConsPlusNormal"/>
        <w:jc w:val="right"/>
      </w:pPr>
      <w:r w:rsidRPr="000D0E5C">
        <w:t>26 ноября 2010 года</w:t>
      </w:r>
    </w:p>
    <w:p w:rsidR="006F20E8" w:rsidRPr="000D0E5C" w:rsidRDefault="006F20E8">
      <w:pPr>
        <w:pStyle w:val="ConsPlusNormal"/>
        <w:ind w:firstLine="540"/>
        <w:jc w:val="both"/>
      </w:pPr>
    </w:p>
    <w:p w:rsidR="006F20E8" w:rsidRPr="000D0E5C" w:rsidRDefault="006F20E8">
      <w:pPr>
        <w:pStyle w:val="ConsPlusNormal"/>
        <w:ind w:firstLine="540"/>
        <w:jc w:val="both"/>
        <w:outlineLvl w:val="0"/>
      </w:pPr>
      <w:r w:rsidRPr="000D0E5C">
        <w:t>Статья 1</w:t>
      </w:r>
    </w:p>
    <w:p w:rsidR="006F20E8" w:rsidRPr="000D0E5C" w:rsidRDefault="006F20E8">
      <w:pPr>
        <w:pStyle w:val="ConsPlusNormal"/>
        <w:ind w:firstLine="540"/>
        <w:jc w:val="both"/>
      </w:pPr>
    </w:p>
    <w:p w:rsidR="006F20E8" w:rsidRPr="000D0E5C" w:rsidRDefault="006F20E8">
      <w:pPr>
        <w:pStyle w:val="ConsPlusNormal"/>
        <w:ind w:firstLine="540"/>
        <w:jc w:val="both"/>
      </w:pPr>
      <w:r w:rsidRPr="000D0E5C">
        <w:t>Внести в статью 10 Закона Республики Хакасия от 2 апреля 2010 года N 27-ЗРХ "О государственной поддержке инвестиционной деятельности, осуществляемой в форме капитальных вложений, на территории Республики Хакасия" ("Вестник Хакасии", 2010, N 25) следующие изменения:</w:t>
      </w:r>
    </w:p>
    <w:p w:rsidR="006F20E8" w:rsidRPr="000D0E5C" w:rsidRDefault="006F20E8">
      <w:pPr>
        <w:pStyle w:val="ConsPlusNormal"/>
        <w:spacing w:before="220"/>
        <w:ind w:firstLine="540"/>
        <w:jc w:val="both"/>
      </w:pPr>
      <w:r w:rsidRPr="000D0E5C">
        <w:t>1) часть 3 изложить в следующей редакции:</w:t>
      </w:r>
    </w:p>
    <w:p w:rsidR="006F20E8" w:rsidRPr="000D0E5C" w:rsidRDefault="006F20E8">
      <w:pPr>
        <w:pStyle w:val="ConsPlusNormal"/>
        <w:spacing w:before="220"/>
        <w:ind w:firstLine="540"/>
        <w:jc w:val="both"/>
      </w:pPr>
      <w:r w:rsidRPr="000D0E5C">
        <w:t xml:space="preserve">"3. </w:t>
      </w:r>
      <w:proofErr w:type="gramStart"/>
      <w:r w:rsidRPr="000D0E5C">
        <w:t>Решение о предоставлении инвестиционного налогового кредита по налогу на прибыль организаций по налоговой ставке, установленной для зачисления указанного налога в бюджеты субъектов Российской Федерации, и региональным налогам принимается Министерством финансов Республики Хакасия в соответствии со статьей 63 Налогового кодекса Российской Федерации на основании заключения Комиссии по инвестициям при Правительстве Республики Хакасия (далее - Комиссия).";</w:t>
      </w:r>
      <w:proofErr w:type="gramEnd"/>
    </w:p>
    <w:p w:rsidR="006F20E8" w:rsidRPr="000D0E5C" w:rsidRDefault="006F20E8">
      <w:pPr>
        <w:pStyle w:val="ConsPlusNormal"/>
        <w:spacing w:before="220"/>
        <w:ind w:firstLine="540"/>
        <w:jc w:val="both"/>
      </w:pPr>
      <w:r w:rsidRPr="000D0E5C">
        <w:t>2) часть 4 признать утратившей силу.</w:t>
      </w:r>
    </w:p>
    <w:p w:rsidR="006F20E8" w:rsidRPr="000D0E5C" w:rsidRDefault="006F20E8">
      <w:pPr>
        <w:pStyle w:val="ConsPlusNormal"/>
        <w:ind w:firstLine="540"/>
        <w:jc w:val="both"/>
      </w:pPr>
    </w:p>
    <w:p w:rsidR="006F20E8" w:rsidRPr="000D0E5C" w:rsidRDefault="006F20E8">
      <w:pPr>
        <w:pStyle w:val="ConsPlusNormal"/>
        <w:ind w:firstLine="540"/>
        <w:jc w:val="both"/>
        <w:outlineLvl w:val="0"/>
      </w:pPr>
      <w:r w:rsidRPr="000D0E5C">
        <w:t>Статья 2</w:t>
      </w:r>
    </w:p>
    <w:p w:rsidR="006F20E8" w:rsidRPr="000D0E5C" w:rsidRDefault="006F20E8">
      <w:pPr>
        <w:pStyle w:val="ConsPlusNormal"/>
        <w:ind w:firstLine="540"/>
        <w:jc w:val="both"/>
      </w:pPr>
    </w:p>
    <w:p w:rsidR="006F20E8" w:rsidRPr="000D0E5C" w:rsidRDefault="006F20E8">
      <w:pPr>
        <w:pStyle w:val="ConsPlusNormal"/>
        <w:ind w:firstLine="540"/>
        <w:jc w:val="both"/>
      </w:pPr>
      <w:proofErr w:type="gramStart"/>
      <w:r w:rsidRPr="000D0E5C">
        <w:t>Внести в Закон Республики Хакасия от 25 ноября 2002 года N 66 "О транспортном налоге" ("Вестник Хакасии", 2002, N 59 - 60; 2003, N 13, N 48 - 49; 2004, N 45, N 58; 2005, N 35, N 59; 2006, N 60; 2007, N 25; 2009, N 86; 2010, N 33) следующие изменения:</w:t>
      </w:r>
      <w:proofErr w:type="gramEnd"/>
    </w:p>
    <w:p w:rsidR="006F20E8" w:rsidRPr="000D0E5C" w:rsidRDefault="006F20E8">
      <w:pPr>
        <w:pStyle w:val="ConsPlusNormal"/>
        <w:spacing w:before="220"/>
        <w:ind w:firstLine="540"/>
        <w:jc w:val="both"/>
      </w:pPr>
      <w:r w:rsidRPr="000D0E5C">
        <w:t>1) в статье 4:</w:t>
      </w:r>
    </w:p>
    <w:p w:rsidR="006F20E8" w:rsidRPr="000D0E5C" w:rsidRDefault="006F20E8">
      <w:pPr>
        <w:pStyle w:val="ConsPlusNormal"/>
        <w:spacing w:before="220"/>
        <w:ind w:firstLine="540"/>
        <w:jc w:val="both"/>
      </w:pPr>
      <w:r w:rsidRPr="000D0E5C">
        <w:t>а) часть вторую признать утратившей силу;</w:t>
      </w:r>
    </w:p>
    <w:p w:rsidR="006F20E8" w:rsidRPr="000D0E5C" w:rsidRDefault="006F20E8">
      <w:pPr>
        <w:pStyle w:val="ConsPlusNormal"/>
        <w:jc w:val="both"/>
      </w:pPr>
      <w:r w:rsidRPr="000D0E5C">
        <w:t>Подпункт "б" пункта 1 статьи 2 вступил в силу с 1 января 2011 года (часть 2 статьи 4 данного документа).</w:t>
      </w:r>
    </w:p>
    <w:p w:rsidR="006F20E8" w:rsidRPr="000D0E5C" w:rsidRDefault="006F20E8">
      <w:pPr>
        <w:pStyle w:val="ConsPlusNormal"/>
        <w:ind w:firstLine="540"/>
        <w:jc w:val="both"/>
      </w:pPr>
      <w:bookmarkStart w:id="1" w:name="P28"/>
      <w:bookmarkEnd w:id="1"/>
      <w:r w:rsidRPr="000D0E5C">
        <w:t>б) части третью и четвертую признать утратившими силу;</w:t>
      </w:r>
    </w:p>
    <w:p w:rsidR="006F20E8" w:rsidRPr="000D0E5C" w:rsidRDefault="006F20E8">
      <w:pPr>
        <w:pStyle w:val="ConsPlusNormal"/>
        <w:jc w:val="both"/>
      </w:pPr>
      <w:r w:rsidRPr="000D0E5C">
        <w:t>Подпункт "в" пункта 1 статьи 2 вступил в силу с 1 января 2011 года (часть 2 статьи 4 данного документа).</w:t>
      </w:r>
    </w:p>
    <w:p w:rsidR="006F20E8" w:rsidRPr="000D0E5C" w:rsidRDefault="006F20E8">
      <w:pPr>
        <w:pStyle w:val="ConsPlusNormal"/>
        <w:ind w:firstLine="540"/>
        <w:jc w:val="both"/>
      </w:pPr>
      <w:r w:rsidRPr="000D0E5C">
        <w:t>в) часть пятую после слова "налогоплательщиками" дополнить словами ", являющимися организациями</w:t>
      </w:r>
      <w:proofErr w:type="gramStart"/>
      <w:r w:rsidRPr="000D0E5C">
        <w:t>,"</w:t>
      </w:r>
      <w:proofErr w:type="gramEnd"/>
      <w:r w:rsidRPr="000D0E5C">
        <w:t>;</w:t>
      </w:r>
    </w:p>
    <w:p w:rsidR="006F20E8" w:rsidRPr="000D0E5C" w:rsidRDefault="006F20E8">
      <w:pPr>
        <w:pStyle w:val="ConsPlusNormal"/>
        <w:jc w:val="both"/>
      </w:pPr>
      <w:r w:rsidRPr="000D0E5C">
        <w:t>Подпункт "г" пункта 1 статьи 2 вступил в силу с 1 января 2011 года (часть 2 статьи 4 данного документа).</w:t>
      </w:r>
    </w:p>
    <w:p w:rsidR="006F20E8" w:rsidRPr="000D0E5C" w:rsidRDefault="006F20E8">
      <w:pPr>
        <w:pStyle w:val="ConsPlusNormal"/>
        <w:ind w:firstLine="540"/>
        <w:jc w:val="both"/>
      </w:pPr>
      <w:bookmarkStart w:id="2" w:name="P32"/>
      <w:bookmarkEnd w:id="2"/>
      <w:r w:rsidRPr="000D0E5C">
        <w:t>г) часть шестую признать утратившей силу;</w:t>
      </w:r>
    </w:p>
    <w:p w:rsidR="006F20E8" w:rsidRPr="000D0E5C" w:rsidRDefault="006F20E8">
      <w:pPr>
        <w:pStyle w:val="ConsPlusNormal"/>
        <w:spacing w:before="220"/>
        <w:ind w:firstLine="540"/>
        <w:jc w:val="both"/>
      </w:pPr>
      <w:r w:rsidRPr="000D0E5C">
        <w:t>2) часть вторую статьи 5 после слова "налогоплательщиками" дополнить словами "в бюджет";</w:t>
      </w:r>
    </w:p>
    <w:p w:rsidR="006F20E8" w:rsidRPr="000D0E5C" w:rsidRDefault="006F20E8">
      <w:pPr>
        <w:pStyle w:val="ConsPlusNormal"/>
        <w:spacing w:before="220"/>
        <w:ind w:firstLine="540"/>
        <w:jc w:val="both"/>
      </w:pPr>
      <w:r w:rsidRPr="000D0E5C">
        <w:t>3) в статье 6:</w:t>
      </w:r>
    </w:p>
    <w:p w:rsidR="006F20E8" w:rsidRPr="000D0E5C" w:rsidRDefault="006F20E8">
      <w:pPr>
        <w:pStyle w:val="ConsPlusNormal"/>
        <w:spacing w:before="220"/>
        <w:ind w:firstLine="540"/>
        <w:jc w:val="both"/>
      </w:pPr>
      <w:r w:rsidRPr="000D0E5C">
        <w:lastRenderedPageBreak/>
        <w:t>а) часть первую после слова "налог" дополнить словами "в бюджет";</w:t>
      </w:r>
    </w:p>
    <w:p w:rsidR="006F20E8" w:rsidRPr="000D0E5C" w:rsidRDefault="006F20E8">
      <w:pPr>
        <w:pStyle w:val="ConsPlusNormal"/>
        <w:jc w:val="both"/>
      </w:pPr>
      <w:r w:rsidRPr="000D0E5C">
        <w:t>Подпункт "б" пункта 3 статьи 2 распространяет свое действие на правоотношения, возникшие с 1 января 2010 года (часть 3 статьи 4 данного документа).</w:t>
      </w:r>
    </w:p>
    <w:p w:rsidR="006F20E8" w:rsidRPr="000D0E5C" w:rsidRDefault="006F20E8">
      <w:pPr>
        <w:pStyle w:val="ConsPlusNormal"/>
        <w:ind w:firstLine="540"/>
        <w:jc w:val="both"/>
      </w:pPr>
      <w:bookmarkStart w:id="3" w:name="P37"/>
      <w:bookmarkEnd w:id="3"/>
      <w:r w:rsidRPr="000D0E5C">
        <w:t>б) в части второй слова "15 апреля" заменить словами "1 ноября", после слов "следующего за" дополнить словом "истекшим";</w:t>
      </w:r>
    </w:p>
    <w:p w:rsidR="006F20E8" w:rsidRPr="000D0E5C" w:rsidRDefault="006F20E8">
      <w:pPr>
        <w:pStyle w:val="ConsPlusNormal"/>
        <w:jc w:val="both"/>
      </w:pPr>
      <w:r w:rsidRPr="000D0E5C">
        <w:t>Пункт 4 статьи 2 распространяет свое действие на правоотношения, возникшие с 1 января 2010 года (часть 3 статьи 4 данного документа).</w:t>
      </w:r>
    </w:p>
    <w:p w:rsidR="006F20E8" w:rsidRPr="000D0E5C" w:rsidRDefault="006F20E8">
      <w:pPr>
        <w:pStyle w:val="ConsPlusNormal"/>
        <w:ind w:firstLine="540"/>
        <w:jc w:val="both"/>
      </w:pPr>
      <w:bookmarkStart w:id="4" w:name="P39"/>
      <w:bookmarkEnd w:id="4"/>
      <w:r w:rsidRPr="000D0E5C">
        <w:t>4) в статье 7:</w:t>
      </w:r>
    </w:p>
    <w:p w:rsidR="006F20E8" w:rsidRPr="000D0E5C" w:rsidRDefault="006F20E8">
      <w:pPr>
        <w:pStyle w:val="ConsPlusNormal"/>
        <w:spacing w:before="220"/>
        <w:ind w:firstLine="540"/>
        <w:jc w:val="both"/>
      </w:pPr>
      <w:r w:rsidRPr="000D0E5C">
        <w:t>а) в части первой:</w:t>
      </w:r>
    </w:p>
    <w:p w:rsidR="006F20E8" w:rsidRPr="000D0E5C" w:rsidRDefault="006F20E8">
      <w:pPr>
        <w:pStyle w:val="ConsPlusNormal"/>
        <w:spacing w:before="220"/>
        <w:ind w:firstLine="540"/>
        <w:jc w:val="both"/>
      </w:pPr>
      <w:r w:rsidRPr="000D0E5C">
        <w:t>дополнить новым абзацем шестым следующего содержания:</w:t>
      </w:r>
    </w:p>
    <w:p w:rsidR="006F20E8" w:rsidRPr="000D0E5C" w:rsidRDefault="006F20E8">
      <w:pPr>
        <w:pStyle w:val="ConsPlusNormal"/>
        <w:spacing w:before="220"/>
        <w:ind w:firstLine="540"/>
        <w:jc w:val="both"/>
      </w:pPr>
      <w:r w:rsidRPr="000D0E5C">
        <w:t>"- организации почтовой связи, при условии, что выручка от оказания услуг почтовой связи и по доставке пенсий составляет не менее 50 процентов от общей суммы выручки</w:t>
      </w:r>
      <w:proofErr w:type="gramStart"/>
      <w:r w:rsidRPr="000D0E5C">
        <w:t>;"</w:t>
      </w:r>
      <w:proofErr w:type="gramEnd"/>
      <w:r w:rsidRPr="000D0E5C">
        <w:t>;</w:t>
      </w:r>
    </w:p>
    <w:p w:rsidR="006F20E8" w:rsidRPr="000D0E5C" w:rsidRDefault="006F20E8">
      <w:pPr>
        <w:pStyle w:val="ConsPlusNormal"/>
        <w:spacing w:before="220"/>
        <w:ind w:firstLine="540"/>
        <w:jc w:val="both"/>
      </w:pPr>
      <w:r w:rsidRPr="000D0E5C">
        <w:t>абзацы шестой - десятый считать соответственно абзацами седьмым - одиннадцатым;</w:t>
      </w:r>
    </w:p>
    <w:p w:rsidR="006F20E8" w:rsidRPr="000D0E5C" w:rsidRDefault="006F20E8">
      <w:pPr>
        <w:pStyle w:val="ConsPlusNormal"/>
        <w:spacing w:before="220"/>
        <w:ind w:firstLine="540"/>
        <w:jc w:val="both"/>
      </w:pPr>
      <w:r w:rsidRPr="000D0E5C">
        <w:t>абзац одиннадцатый считать абзацем двенадцатым и изложить его в следующей редакции:</w:t>
      </w:r>
    </w:p>
    <w:p w:rsidR="006F20E8" w:rsidRPr="000D0E5C" w:rsidRDefault="006F20E8">
      <w:pPr>
        <w:pStyle w:val="ConsPlusNormal"/>
        <w:spacing w:before="220"/>
        <w:ind w:firstLine="540"/>
        <w:jc w:val="both"/>
      </w:pPr>
      <w:proofErr w:type="gramStart"/>
      <w:r w:rsidRPr="000D0E5C">
        <w:t>"- пенсионеры по старости, инвалиды I и II групп в отношении легковых автомобилей с мощностью двигателя до 150 л. с., грузовых автомобилей с мощностью двигателя до 80 л. с., мотоциклов (мотороллеров) с мощностью двигателя до 35 л. с., катеров (моторных лодок, других водных транспортных средств) с мощностью двигателя до 30 л. с.;";</w:t>
      </w:r>
      <w:proofErr w:type="gramEnd"/>
    </w:p>
    <w:p w:rsidR="006F20E8" w:rsidRPr="000D0E5C" w:rsidRDefault="006F20E8">
      <w:pPr>
        <w:pStyle w:val="ConsPlusNormal"/>
        <w:spacing w:before="220"/>
        <w:ind w:firstLine="540"/>
        <w:jc w:val="both"/>
      </w:pPr>
      <w:r w:rsidRPr="000D0E5C">
        <w:t>абзацы двенадцатый - пятнадцатый считать соответственно абзацами тринадцатым - шестнадцатым;</w:t>
      </w:r>
    </w:p>
    <w:p w:rsidR="006F20E8" w:rsidRPr="000D0E5C" w:rsidRDefault="006F20E8">
      <w:pPr>
        <w:pStyle w:val="ConsPlusNormal"/>
        <w:spacing w:before="220"/>
        <w:ind w:firstLine="540"/>
        <w:jc w:val="both"/>
      </w:pPr>
      <w:r w:rsidRPr="000D0E5C">
        <w:t>б) часть вторую признать утратившей силу.</w:t>
      </w:r>
    </w:p>
    <w:p w:rsidR="006F20E8" w:rsidRPr="000D0E5C" w:rsidRDefault="006F20E8">
      <w:pPr>
        <w:pStyle w:val="ConsPlusNormal"/>
        <w:jc w:val="both"/>
      </w:pPr>
    </w:p>
    <w:p w:rsidR="006F20E8" w:rsidRPr="000D0E5C" w:rsidRDefault="006F20E8">
      <w:pPr>
        <w:pStyle w:val="ConsPlusNormal"/>
        <w:jc w:val="both"/>
      </w:pPr>
      <w:r w:rsidRPr="000D0E5C">
        <w:t>Статья 3 вступила в силу с 1 января 2011 года, но не ранее чем по истечении одного месяца со дня официального опубликования (часть 4 статьи 4 данного документа).</w:t>
      </w:r>
    </w:p>
    <w:p w:rsidR="006F20E8" w:rsidRPr="000D0E5C" w:rsidRDefault="006F20E8">
      <w:pPr>
        <w:pStyle w:val="ConsPlusNormal"/>
        <w:ind w:firstLine="540"/>
        <w:jc w:val="both"/>
        <w:outlineLvl w:val="0"/>
      </w:pPr>
      <w:bookmarkStart w:id="5" w:name="P50"/>
      <w:bookmarkEnd w:id="5"/>
      <w:r w:rsidRPr="000D0E5C">
        <w:t>Статья 3</w:t>
      </w:r>
    </w:p>
    <w:p w:rsidR="006F20E8" w:rsidRPr="000D0E5C" w:rsidRDefault="006F20E8">
      <w:pPr>
        <w:pStyle w:val="ConsPlusNormal"/>
        <w:ind w:firstLine="540"/>
        <w:jc w:val="both"/>
      </w:pPr>
    </w:p>
    <w:p w:rsidR="006F20E8" w:rsidRPr="000D0E5C" w:rsidRDefault="006F20E8">
      <w:pPr>
        <w:pStyle w:val="ConsPlusNormal"/>
        <w:ind w:firstLine="540"/>
        <w:jc w:val="both"/>
      </w:pPr>
      <w:r w:rsidRPr="000D0E5C">
        <w:t>Пункты 1, 10 статьи 3 Закона Республики Хакасия от 27 ноября 2003 года N 73 "О налоге на имущество организаций" ("Вестник Хакасии", 2003, N 70; 2005, N 35, N 49; 2007, N 26, N 67; 2008, N 69; 2009, N 86; 2010, N 33) признать утратившими силу.</w:t>
      </w:r>
    </w:p>
    <w:p w:rsidR="006F20E8" w:rsidRPr="000D0E5C" w:rsidRDefault="006F20E8">
      <w:pPr>
        <w:pStyle w:val="ConsPlusNormal"/>
        <w:ind w:firstLine="540"/>
        <w:jc w:val="both"/>
      </w:pPr>
    </w:p>
    <w:p w:rsidR="006F20E8" w:rsidRPr="000D0E5C" w:rsidRDefault="006F20E8">
      <w:pPr>
        <w:pStyle w:val="ConsPlusNormal"/>
        <w:ind w:firstLine="540"/>
        <w:jc w:val="both"/>
        <w:outlineLvl w:val="0"/>
      </w:pPr>
      <w:r w:rsidRPr="000D0E5C">
        <w:t>Статья 4</w:t>
      </w:r>
    </w:p>
    <w:p w:rsidR="006F20E8" w:rsidRPr="000D0E5C" w:rsidRDefault="006F20E8">
      <w:pPr>
        <w:pStyle w:val="ConsPlusNormal"/>
        <w:ind w:firstLine="540"/>
        <w:jc w:val="both"/>
      </w:pPr>
    </w:p>
    <w:p w:rsidR="006F20E8" w:rsidRPr="000D0E5C" w:rsidRDefault="006F20E8">
      <w:pPr>
        <w:pStyle w:val="ConsPlusNormal"/>
        <w:ind w:firstLine="540"/>
        <w:jc w:val="both"/>
      </w:pPr>
      <w:r w:rsidRPr="000D0E5C">
        <w:t>1. Настоящий Закон вступает в силу со дня его официального опубликования, за исключением положений, для которых настоящей статьей предусмотрены иные сроки вступления в силу.</w:t>
      </w:r>
    </w:p>
    <w:p w:rsidR="006F20E8" w:rsidRPr="000D0E5C" w:rsidRDefault="006F20E8">
      <w:pPr>
        <w:pStyle w:val="ConsPlusNormal"/>
        <w:spacing w:before="220"/>
        <w:ind w:firstLine="540"/>
        <w:jc w:val="both"/>
      </w:pPr>
      <w:bookmarkStart w:id="6" w:name="P57"/>
      <w:bookmarkEnd w:id="6"/>
      <w:r w:rsidRPr="000D0E5C">
        <w:t>2. Подпункты "б" - "г" пункта 1 статьи 2 настоящего Закона вступают в силу с 1 января 2011 года.</w:t>
      </w:r>
    </w:p>
    <w:p w:rsidR="006F20E8" w:rsidRPr="000D0E5C" w:rsidRDefault="006F20E8">
      <w:pPr>
        <w:pStyle w:val="ConsPlusNormal"/>
        <w:spacing w:before="220"/>
        <w:ind w:firstLine="540"/>
        <w:jc w:val="both"/>
      </w:pPr>
      <w:bookmarkStart w:id="7" w:name="P58"/>
      <w:bookmarkEnd w:id="7"/>
      <w:r w:rsidRPr="000D0E5C">
        <w:t>3. Положения подпункта "б" пункта 3, пункта 4 статьи 2 настоящего Закона распространяют свое действие на правоотношения, возникшие с 1 января 2010 года.</w:t>
      </w:r>
    </w:p>
    <w:p w:rsidR="006F20E8" w:rsidRPr="000D0E5C" w:rsidRDefault="006F20E8">
      <w:pPr>
        <w:pStyle w:val="ConsPlusNormal"/>
        <w:spacing w:before="220"/>
        <w:ind w:firstLine="540"/>
        <w:jc w:val="both"/>
      </w:pPr>
      <w:bookmarkStart w:id="8" w:name="P59"/>
      <w:bookmarkEnd w:id="8"/>
      <w:r w:rsidRPr="000D0E5C">
        <w:t>4. Статья 3 настоящего Закона вступает в силу с 1 января 2011 года, но не ранее чем по истечении одного месяца со дня его официального опубликования.</w:t>
      </w:r>
    </w:p>
    <w:p w:rsidR="006F20E8" w:rsidRPr="000D0E5C" w:rsidRDefault="006F20E8">
      <w:pPr>
        <w:pStyle w:val="ConsPlusNormal"/>
        <w:ind w:firstLine="540"/>
        <w:jc w:val="both"/>
      </w:pPr>
    </w:p>
    <w:p w:rsidR="006F20E8" w:rsidRPr="000D0E5C" w:rsidRDefault="006F20E8">
      <w:pPr>
        <w:pStyle w:val="ConsPlusNormal"/>
        <w:jc w:val="right"/>
      </w:pPr>
      <w:r w:rsidRPr="000D0E5C">
        <w:t>Глава Республики Хакасия -</w:t>
      </w:r>
    </w:p>
    <w:p w:rsidR="006F20E8" w:rsidRPr="000D0E5C" w:rsidRDefault="006F20E8">
      <w:pPr>
        <w:pStyle w:val="ConsPlusNormal"/>
        <w:jc w:val="right"/>
      </w:pPr>
      <w:r w:rsidRPr="000D0E5C">
        <w:t>Председатель Правительства</w:t>
      </w:r>
    </w:p>
    <w:p w:rsidR="006F20E8" w:rsidRPr="000D0E5C" w:rsidRDefault="006F20E8">
      <w:pPr>
        <w:pStyle w:val="ConsPlusNormal"/>
        <w:jc w:val="right"/>
      </w:pPr>
      <w:r w:rsidRPr="000D0E5C">
        <w:t>Республики Хакасия</w:t>
      </w:r>
    </w:p>
    <w:p w:rsidR="006F20E8" w:rsidRPr="000D0E5C" w:rsidRDefault="006F20E8">
      <w:pPr>
        <w:pStyle w:val="ConsPlusNormal"/>
        <w:jc w:val="right"/>
      </w:pPr>
      <w:r w:rsidRPr="000D0E5C">
        <w:t>В.М.ЗИМИН</w:t>
      </w:r>
    </w:p>
    <w:p w:rsidR="00254FEB" w:rsidRPr="000D0E5C" w:rsidRDefault="00254FEB"/>
    <w:sectPr w:rsidR="00254FEB" w:rsidRPr="000D0E5C" w:rsidSect="000D0E5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E8"/>
    <w:rsid w:val="000D0E5C"/>
    <w:rsid w:val="00254FEB"/>
    <w:rsid w:val="006F20E8"/>
    <w:rsid w:val="009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20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20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1900-00-202</cp:lastModifiedBy>
  <cp:revision>3</cp:revision>
  <dcterms:created xsi:type="dcterms:W3CDTF">2018-06-19T02:39:00Z</dcterms:created>
  <dcterms:modified xsi:type="dcterms:W3CDTF">2018-06-19T02:39:00Z</dcterms:modified>
</cp:coreProperties>
</file>